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65F" w:rsidRPr="0036665F" w:rsidRDefault="0036665F" w:rsidP="0036665F">
      <w:pPr>
        <w:autoSpaceDE w:val="0"/>
        <w:autoSpaceDN w:val="0"/>
        <w:adjustRightInd w:val="0"/>
        <w:spacing w:after="0" w:line="360" w:lineRule="auto"/>
        <w:rPr>
          <w:rFonts w:ascii="Times New Roman" w:hAnsi="Times New Roman" w:cs="Times New Roman"/>
          <w:sz w:val="32"/>
          <w:szCs w:val="32"/>
        </w:rPr>
      </w:pPr>
      <w:r>
        <w:rPr>
          <w:rFonts w:ascii="Times New Roman" w:hAnsi="Times New Roman" w:cs="Times New Roman"/>
          <w:sz w:val="24"/>
          <w:szCs w:val="24"/>
        </w:rPr>
        <w:t xml:space="preserve">                                </w:t>
      </w:r>
      <w:r w:rsidRPr="0036665F">
        <w:rPr>
          <w:rFonts w:ascii="Times New Roman" w:hAnsi="Times New Roman" w:cs="Times New Roman"/>
          <w:sz w:val="32"/>
          <w:szCs w:val="32"/>
        </w:rPr>
        <w:t>Optimal service pricing for a cloud cache</w:t>
      </w:r>
    </w:p>
    <w:p w:rsidR="0036665F" w:rsidRDefault="0036665F" w:rsidP="0036665F">
      <w:pPr>
        <w:autoSpaceDE w:val="0"/>
        <w:autoSpaceDN w:val="0"/>
        <w:adjustRightInd w:val="0"/>
        <w:spacing w:after="0" w:line="360" w:lineRule="auto"/>
        <w:rPr>
          <w:rFonts w:ascii="Times New Roman" w:hAnsi="Times New Roman" w:cs="Times New Roman"/>
          <w:sz w:val="24"/>
          <w:szCs w:val="24"/>
        </w:rPr>
      </w:pPr>
      <w:r w:rsidRPr="00B5767D">
        <w:rPr>
          <w:rFonts w:ascii="Times New Roman" w:hAnsi="Times New Roman" w:cs="Times New Roman"/>
          <w:sz w:val="24"/>
          <w:szCs w:val="24"/>
        </w:rPr>
        <w:t xml:space="preserve">The leading trend for service infrastructures in the IT domain is called </w:t>
      </w:r>
      <w:r w:rsidRPr="00B5767D">
        <w:rPr>
          <w:rFonts w:ascii="Times New Roman" w:hAnsi="Times New Roman" w:cs="Times New Roman"/>
          <w:i/>
          <w:iCs/>
          <w:sz w:val="24"/>
          <w:szCs w:val="24"/>
        </w:rPr>
        <w:t>cloud computing</w:t>
      </w:r>
      <w:r w:rsidRPr="00B5767D">
        <w:rPr>
          <w:rFonts w:ascii="Times New Roman" w:hAnsi="Times New Roman" w:cs="Times New Roman"/>
          <w:sz w:val="24"/>
          <w:szCs w:val="24"/>
        </w:rPr>
        <w:t>, a style of computing</w:t>
      </w:r>
      <w:r>
        <w:rPr>
          <w:rFonts w:ascii="Times New Roman" w:hAnsi="Times New Roman" w:cs="Times New Roman"/>
          <w:sz w:val="24"/>
          <w:szCs w:val="24"/>
        </w:rPr>
        <w:t xml:space="preserve"> </w:t>
      </w:r>
      <w:r w:rsidRPr="00B5767D">
        <w:rPr>
          <w:rFonts w:ascii="Times New Roman" w:hAnsi="Times New Roman" w:cs="Times New Roman"/>
          <w:sz w:val="24"/>
          <w:szCs w:val="24"/>
        </w:rPr>
        <w:t>that allows users to access information services. Cloud providers trade their services on cloud resources for money.</w:t>
      </w:r>
      <w:r>
        <w:rPr>
          <w:rFonts w:ascii="Times New Roman" w:hAnsi="Times New Roman" w:cs="Times New Roman"/>
          <w:sz w:val="24"/>
          <w:szCs w:val="24"/>
        </w:rPr>
        <w:t xml:space="preserve"> </w:t>
      </w:r>
      <w:r w:rsidRPr="00B5767D">
        <w:rPr>
          <w:rFonts w:ascii="Times New Roman" w:hAnsi="Times New Roman" w:cs="Times New Roman"/>
          <w:sz w:val="24"/>
          <w:szCs w:val="24"/>
        </w:rPr>
        <w:t>The quality of services that the users receive depends on the utilization of the resources. The operation cost o</w:t>
      </w:r>
      <w:r>
        <w:rPr>
          <w:rFonts w:ascii="Times New Roman" w:hAnsi="Times New Roman" w:cs="Times New Roman"/>
          <w:sz w:val="24"/>
          <w:szCs w:val="24"/>
        </w:rPr>
        <w:t xml:space="preserve">f </w:t>
      </w:r>
      <w:r w:rsidRPr="00B5767D">
        <w:rPr>
          <w:rFonts w:ascii="Times New Roman" w:hAnsi="Times New Roman" w:cs="Times New Roman"/>
          <w:sz w:val="24"/>
          <w:szCs w:val="24"/>
        </w:rPr>
        <w:t>used resources is amortized through user payments. Cloud resources can be anything, from infrastructure (CPU, memory, bandwidth, network), to platforms and applications deployed on the infrastructure.</w:t>
      </w:r>
      <w:r>
        <w:rPr>
          <w:rFonts w:ascii="Times New Roman" w:hAnsi="Times New Roman" w:cs="Times New Roman"/>
          <w:sz w:val="24"/>
          <w:szCs w:val="24"/>
        </w:rPr>
        <w:t xml:space="preserve"> </w:t>
      </w:r>
      <w:r w:rsidRPr="00B5767D">
        <w:rPr>
          <w:rFonts w:ascii="Times New Roman" w:hAnsi="Times New Roman" w:cs="Times New Roman"/>
          <w:sz w:val="24"/>
          <w:szCs w:val="24"/>
        </w:rPr>
        <w:t xml:space="preserve">Cloud management necessitates an economy, and, therefore, incorporation of economic concepts in the provision of cloud services. The goal of cloud economy is to </w:t>
      </w:r>
      <w:proofErr w:type="gramStart"/>
      <w:r w:rsidRPr="00B5767D">
        <w:rPr>
          <w:rFonts w:ascii="Times New Roman" w:hAnsi="Times New Roman" w:cs="Times New Roman"/>
          <w:sz w:val="24"/>
          <w:szCs w:val="24"/>
        </w:rPr>
        <w:t>optimize:</w:t>
      </w:r>
      <w:proofErr w:type="gramEnd"/>
      <w:r w:rsidRPr="00B5767D">
        <w:rPr>
          <w:rFonts w:ascii="Times New Roman" w:hAnsi="Times New Roman" w:cs="Times New Roman"/>
          <w:sz w:val="24"/>
          <w:szCs w:val="24"/>
        </w:rPr>
        <w:t>(</w:t>
      </w:r>
      <w:proofErr w:type="spellStart"/>
      <w:r w:rsidRPr="00B5767D">
        <w:rPr>
          <w:rFonts w:ascii="Times New Roman" w:hAnsi="Times New Roman" w:cs="Times New Roman"/>
          <w:sz w:val="24"/>
          <w:szCs w:val="24"/>
        </w:rPr>
        <w:t>i</w:t>
      </w:r>
      <w:proofErr w:type="spellEnd"/>
      <w:r w:rsidRPr="00B5767D">
        <w:rPr>
          <w:rFonts w:ascii="Times New Roman" w:hAnsi="Times New Roman" w:cs="Times New Roman"/>
          <w:sz w:val="24"/>
          <w:szCs w:val="24"/>
        </w:rPr>
        <w:t>) user satisfaction and (ii) cloud profit. While the success of the cloud service depends on the optimization of both objectives, businesses typically prioritize profit. To maximize cloud profit we need a pricing scheme that guarantees user</w:t>
      </w:r>
      <w:r>
        <w:rPr>
          <w:rFonts w:ascii="Times New Roman" w:hAnsi="Times New Roman" w:cs="Times New Roman"/>
          <w:sz w:val="24"/>
          <w:szCs w:val="24"/>
        </w:rPr>
        <w:t xml:space="preserve"> </w:t>
      </w:r>
      <w:r w:rsidRPr="00B5767D">
        <w:rPr>
          <w:rFonts w:ascii="Times New Roman" w:hAnsi="Times New Roman" w:cs="Times New Roman"/>
          <w:sz w:val="24"/>
          <w:szCs w:val="24"/>
        </w:rPr>
        <w:t>satisfaction while adapting to demand changes</w:t>
      </w:r>
      <w:r>
        <w:rPr>
          <w:rFonts w:ascii="Times New Roman" w:hAnsi="Times New Roman" w:cs="Times New Roman"/>
          <w:sz w:val="24"/>
          <w:szCs w:val="24"/>
        </w:rPr>
        <w:t>.</w:t>
      </w:r>
      <w:r w:rsidRPr="00BB31AA">
        <w:rPr>
          <w:rFonts w:ascii="TimesNewRomanPSMT" w:hAnsi="TimesNewRomanPSMT" w:cs="TimesNewRomanPSMT"/>
          <w:sz w:val="20"/>
          <w:szCs w:val="20"/>
        </w:rPr>
        <w:t xml:space="preserve"> </w:t>
      </w:r>
      <w:r w:rsidRPr="00477D9A">
        <w:rPr>
          <w:rFonts w:ascii="Times New Roman" w:hAnsi="Times New Roman" w:cs="Times New Roman"/>
          <w:sz w:val="24"/>
          <w:szCs w:val="24"/>
        </w:rPr>
        <w:t>which can be provided by the cloud The goal of such a cloud is to provide efficient querying on the back-end data at a low cost, while being economically viable, and furthermore, profitable. It depicts the architecture of a cloud cache. Users pose queries to</w:t>
      </w:r>
      <w:r>
        <w:rPr>
          <w:rFonts w:ascii="Times New Roman" w:hAnsi="Times New Roman" w:cs="Times New Roman"/>
          <w:sz w:val="24"/>
          <w:szCs w:val="24"/>
        </w:rPr>
        <w:t xml:space="preserve"> </w:t>
      </w:r>
      <w:r w:rsidRPr="00477D9A">
        <w:rPr>
          <w:rFonts w:ascii="Times New Roman" w:hAnsi="Times New Roman" w:cs="Times New Roman"/>
          <w:sz w:val="24"/>
          <w:szCs w:val="24"/>
        </w:rPr>
        <w:t xml:space="preserve">the cloud through a coordinator module, and are charged on-the-go in order to be served. The cloud caches data </w:t>
      </w:r>
      <w:proofErr w:type="spellStart"/>
      <w:r w:rsidRPr="00477D9A">
        <w:rPr>
          <w:rFonts w:ascii="Times New Roman" w:hAnsi="Times New Roman" w:cs="Times New Roman"/>
          <w:sz w:val="24"/>
          <w:szCs w:val="24"/>
        </w:rPr>
        <w:t>andbuilds</w:t>
      </w:r>
      <w:proofErr w:type="spellEnd"/>
      <w:r w:rsidRPr="00477D9A">
        <w:rPr>
          <w:rFonts w:ascii="Times New Roman" w:hAnsi="Times New Roman" w:cs="Times New Roman"/>
          <w:sz w:val="24"/>
          <w:szCs w:val="24"/>
        </w:rPr>
        <w:t xml:space="preserve"> data structures in order to accelerate query execution. Service of queries is performed by executing them in the cloud</w:t>
      </w:r>
    </w:p>
    <w:p w:rsidR="0036665F" w:rsidRDefault="0036665F" w:rsidP="0036665F">
      <w:pPr>
        <w:autoSpaceDE w:val="0"/>
        <w:autoSpaceDN w:val="0"/>
        <w:adjustRightInd w:val="0"/>
        <w:spacing w:after="0" w:line="360" w:lineRule="auto"/>
        <w:rPr>
          <w:rFonts w:ascii="Times New Roman" w:hAnsi="Times New Roman" w:cs="Times New Roman"/>
          <w:sz w:val="24"/>
          <w:szCs w:val="24"/>
        </w:rPr>
      </w:pPr>
    </w:p>
    <w:p w:rsidR="0036665F" w:rsidRDefault="0036665F" w:rsidP="0036665F">
      <w:pPr>
        <w:autoSpaceDE w:val="0"/>
        <w:autoSpaceDN w:val="0"/>
        <w:adjustRightInd w:val="0"/>
        <w:spacing w:after="0" w:line="360" w:lineRule="auto"/>
        <w:rPr>
          <w:rFonts w:ascii="Times New Roman" w:hAnsi="Times New Roman" w:cs="Times New Roman"/>
          <w:sz w:val="24"/>
          <w:szCs w:val="24"/>
        </w:rPr>
      </w:pPr>
    </w:p>
    <w:p w:rsidR="0036665F" w:rsidRDefault="0036665F" w:rsidP="0036665F">
      <w:pPr>
        <w:autoSpaceDE w:val="0"/>
        <w:autoSpaceDN w:val="0"/>
        <w:adjustRightInd w:val="0"/>
        <w:spacing w:after="0" w:line="360" w:lineRule="auto"/>
        <w:rPr>
          <w:rFonts w:ascii="Times New Roman" w:hAnsi="Times New Roman" w:cs="Times New Roman"/>
          <w:sz w:val="24"/>
          <w:szCs w:val="24"/>
        </w:rPr>
      </w:pPr>
    </w:p>
    <w:p w:rsidR="0036665F" w:rsidRDefault="0036665F" w:rsidP="0036665F">
      <w:pPr>
        <w:autoSpaceDE w:val="0"/>
        <w:autoSpaceDN w:val="0"/>
        <w:adjustRightInd w:val="0"/>
        <w:spacing w:after="0" w:line="360" w:lineRule="auto"/>
        <w:rPr>
          <w:rFonts w:ascii="Times New Roman" w:hAnsi="Times New Roman" w:cs="Times New Roman"/>
          <w:sz w:val="24"/>
          <w:szCs w:val="24"/>
        </w:rPr>
      </w:pPr>
    </w:p>
    <w:p w:rsidR="0036665F" w:rsidRDefault="0036665F" w:rsidP="0036665F">
      <w:pPr>
        <w:autoSpaceDE w:val="0"/>
        <w:autoSpaceDN w:val="0"/>
        <w:adjustRightInd w:val="0"/>
        <w:spacing w:after="0" w:line="360" w:lineRule="auto"/>
        <w:rPr>
          <w:rFonts w:ascii="Times New Roman" w:hAnsi="Times New Roman" w:cs="Times New Roman"/>
          <w:sz w:val="24"/>
          <w:szCs w:val="24"/>
        </w:rPr>
      </w:pPr>
    </w:p>
    <w:p w:rsidR="0036665F" w:rsidRDefault="0036665F" w:rsidP="0036665F">
      <w:pPr>
        <w:autoSpaceDE w:val="0"/>
        <w:autoSpaceDN w:val="0"/>
        <w:adjustRightInd w:val="0"/>
        <w:spacing w:after="0" w:line="360" w:lineRule="auto"/>
        <w:rPr>
          <w:rFonts w:ascii="Times New Roman" w:hAnsi="Times New Roman" w:cs="Times New Roman"/>
          <w:sz w:val="24"/>
          <w:szCs w:val="24"/>
        </w:rPr>
      </w:pPr>
    </w:p>
    <w:p w:rsidR="0036665F" w:rsidRDefault="0036665F" w:rsidP="0036665F">
      <w:pPr>
        <w:autoSpaceDE w:val="0"/>
        <w:autoSpaceDN w:val="0"/>
        <w:adjustRightInd w:val="0"/>
        <w:spacing w:after="0" w:line="360" w:lineRule="auto"/>
        <w:rPr>
          <w:rFonts w:ascii="Times New Roman" w:hAnsi="Times New Roman" w:cs="Times New Roman"/>
          <w:sz w:val="24"/>
          <w:szCs w:val="24"/>
        </w:rPr>
      </w:pPr>
    </w:p>
    <w:p w:rsidR="0036665F" w:rsidRDefault="0036665F" w:rsidP="0036665F">
      <w:pPr>
        <w:autoSpaceDE w:val="0"/>
        <w:autoSpaceDN w:val="0"/>
        <w:adjustRightInd w:val="0"/>
        <w:spacing w:after="0" w:line="360" w:lineRule="auto"/>
        <w:rPr>
          <w:rFonts w:ascii="Times New Roman" w:hAnsi="Times New Roman" w:cs="Times New Roman"/>
          <w:sz w:val="24"/>
          <w:szCs w:val="24"/>
        </w:rPr>
      </w:pPr>
    </w:p>
    <w:p w:rsidR="0036665F" w:rsidRDefault="0036665F" w:rsidP="0036665F">
      <w:pPr>
        <w:autoSpaceDE w:val="0"/>
        <w:autoSpaceDN w:val="0"/>
        <w:adjustRightInd w:val="0"/>
        <w:spacing w:after="0" w:line="360" w:lineRule="auto"/>
        <w:rPr>
          <w:rFonts w:ascii="Times New Roman" w:hAnsi="Times New Roman" w:cs="Times New Roman"/>
          <w:sz w:val="24"/>
          <w:szCs w:val="24"/>
        </w:rPr>
      </w:pPr>
    </w:p>
    <w:p w:rsidR="0036665F" w:rsidRDefault="0036665F" w:rsidP="0036665F">
      <w:pPr>
        <w:autoSpaceDE w:val="0"/>
        <w:autoSpaceDN w:val="0"/>
        <w:adjustRightInd w:val="0"/>
        <w:spacing w:after="0" w:line="360" w:lineRule="auto"/>
        <w:rPr>
          <w:rFonts w:ascii="Times New Roman" w:hAnsi="Times New Roman" w:cs="Times New Roman"/>
          <w:sz w:val="24"/>
          <w:szCs w:val="24"/>
        </w:rPr>
      </w:pPr>
    </w:p>
    <w:p w:rsidR="0036665F" w:rsidRDefault="0036665F" w:rsidP="0036665F">
      <w:pPr>
        <w:autoSpaceDE w:val="0"/>
        <w:autoSpaceDN w:val="0"/>
        <w:adjustRightInd w:val="0"/>
        <w:spacing w:after="0" w:line="360" w:lineRule="auto"/>
        <w:rPr>
          <w:rFonts w:ascii="Times New Roman" w:hAnsi="Times New Roman" w:cs="Times New Roman"/>
          <w:sz w:val="24"/>
          <w:szCs w:val="24"/>
        </w:rPr>
      </w:pPr>
    </w:p>
    <w:p w:rsidR="0036665F" w:rsidRDefault="0036665F" w:rsidP="0036665F">
      <w:pPr>
        <w:autoSpaceDE w:val="0"/>
        <w:autoSpaceDN w:val="0"/>
        <w:adjustRightInd w:val="0"/>
        <w:spacing w:after="0" w:line="360" w:lineRule="auto"/>
        <w:rPr>
          <w:rFonts w:ascii="Times New Roman" w:hAnsi="Times New Roman" w:cs="Times New Roman"/>
          <w:sz w:val="24"/>
          <w:szCs w:val="24"/>
        </w:rPr>
      </w:pPr>
    </w:p>
    <w:p w:rsidR="0036665F" w:rsidRDefault="0036665F" w:rsidP="0036665F">
      <w:pPr>
        <w:autoSpaceDE w:val="0"/>
        <w:autoSpaceDN w:val="0"/>
        <w:adjustRightInd w:val="0"/>
        <w:spacing w:after="0" w:line="360" w:lineRule="auto"/>
        <w:rPr>
          <w:rFonts w:ascii="Times New Roman" w:hAnsi="Times New Roman" w:cs="Times New Roman"/>
          <w:sz w:val="24"/>
          <w:szCs w:val="24"/>
        </w:rPr>
      </w:pPr>
    </w:p>
    <w:p w:rsidR="0036665F" w:rsidRDefault="0036665F" w:rsidP="0036665F">
      <w:pPr>
        <w:autoSpaceDE w:val="0"/>
        <w:autoSpaceDN w:val="0"/>
        <w:adjustRightInd w:val="0"/>
        <w:spacing w:after="0" w:line="360" w:lineRule="auto"/>
        <w:rPr>
          <w:rFonts w:ascii="Times New Roman" w:hAnsi="Times New Roman" w:cs="Times New Roman"/>
          <w:sz w:val="24"/>
          <w:szCs w:val="24"/>
        </w:rPr>
      </w:pPr>
    </w:p>
    <w:p w:rsidR="0036665F" w:rsidRDefault="0036665F" w:rsidP="0036665F">
      <w:pPr>
        <w:tabs>
          <w:tab w:val="num" w:pos="1080"/>
        </w:tabs>
        <w:spacing w:after="0" w:line="240" w:lineRule="auto"/>
        <w:ind w:left="360"/>
        <w:jc w:val="both"/>
        <w:rPr>
          <w:b/>
          <w:sz w:val="28"/>
          <w:szCs w:val="28"/>
        </w:rPr>
      </w:pPr>
      <w:r>
        <w:rPr>
          <w:b/>
          <w:sz w:val="28"/>
          <w:szCs w:val="28"/>
        </w:rPr>
        <w:lastRenderedPageBreak/>
        <w:t>EXISTING SYSTEM:</w:t>
      </w:r>
    </w:p>
    <w:p w:rsidR="0036665F" w:rsidRPr="00E04DF1" w:rsidRDefault="0036665F" w:rsidP="0036665F">
      <w:pPr>
        <w:spacing w:before="100" w:beforeAutospacing="1" w:after="100" w:afterAutospacing="1" w:line="240" w:lineRule="auto"/>
        <w:rPr>
          <w:rFonts w:ascii="Times New Roman" w:eastAsia="Times New Roman" w:hAnsi="Times New Roman" w:cs="Times New Roman"/>
          <w:sz w:val="24"/>
          <w:szCs w:val="24"/>
        </w:rPr>
      </w:pPr>
      <w:r w:rsidRPr="00E04DF1">
        <w:rPr>
          <w:rFonts w:ascii="Times New Roman" w:eastAsia="Times New Roman" w:hAnsi="Times New Roman" w:cs="Times New Roman"/>
          <w:sz w:val="24"/>
          <w:szCs w:val="24"/>
        </w:rPr>
        <w:t xml:space="preserve">Existing clouds focus on the provision of web services targeted to developers, such as Amazon Elastic Compute Cloud (EC2), or the deployment of servers, such as Go Grid. There are two major challenges when trying to define an optimal pricing scheme for the cloud caching service. The first is to define a simplified enough model of the price demand dependency, to achieve a feasible pricing solution, but not oversimplified model that is not representative. </w:t>
      </w:r>
    </w:p>
    <w:p w:rsidR="0036665F" w:rsidRPr="00E04DF1" w:rsidRDefault="0036665F" w:rsidP="0036665F">
      <w:pPr>
        <w:spacing w:before="100" w:beforeAutospacing="1" w:after="100" w:afterAutospacing="1" w:line="240" w:lineRule="auto"/>
        <w:rPr>
          <w:rFonts w:ascii="Times New Roman" w:eastAsia="Times New Roman" w:hAnsi="Times New Roman" w:cs="Times New Roman"/>
          <w:sz w:val="24"/>
          <w:szCs w:val="24"/>
        </w:rPr>
      </w:pPr>
      <w:r w:rsidRPr="00E04DF1">
        <w:rPr>
          <w:rFonts w:ascii="Times New Roman" w:eastAsia="Times New Roman" w:hAnsi="Times New Roman" w:cs="Times New Roman"/>
          <w:sz w:val="24"/>
          <w:szCs w:val="24"/>
        </w:rPr>
        <w:t xml:space="preserve">A static pricing scheme cannot be optimal if the demand for services has deterministic seasonal fluctuations. </w:t>
      </w:r>
    </w:p>
    <w:p w:rsidR="0036665F" w:rsidRDefault="0036665F" w:rsidP="0036665F">
      <w:pPr>
        <w:tabs>
          <w:tab w:val="num" w:pos="1080"/>
        </w:tabs>
        <w:spacing w:after="0" w:line="240" w:lineRule="auto"/>
        <w:ind w:left="360"/>
        <w:jc w:val="both"/>
        <w:rPr>
          <w:b/>
          <w:sz w:val="28"/>
          <w:szCs w:val="28"/>
        </w:rPr>
      </w:pPr>
    </w:p>
    <w:p w:rsidR="0036665F" w:rsidRDefault="0036665F" w:rsidP="0036665F">
      <w:pPr>
        <w:tabs>
          <w:tab w:val="num" w:pos="1080"/>
        </w:tabs>
        <w:spacing w:after="0" w:line="240" w:lineRule="auto"/>
        <w:ind w:left="360"/>
        <w:jc w:val="both"/>
        <w:rPr>
          <w:b/>
          <w:sz w:val="28"/>
          <w:szCs w:val="28"/>
        </w:rPr>
      </w:pPr>
    </w:p>
    <w:p w:rsidR="0036665F" w:rsidRDefault="0036665F" w:rsidP="0036665F">
      <w:pPr>
        <w:numPr>
          <w:ilvl w:val="1"/>
          <w:numId w:val="2"/>
        </w:numPr>
        <w:tabs>
          <w:tab w:val="num" w:pos="720"/>
        </w:tabs>
        <w:spacing w:after="0" w:line="240" w:lineRule="auto"/>
        <w:ind w:left="720"/>
        <w:jc w:val="both"/>
        <w:rPr>
          <w:b/>
          <w:sz w:val="28"/>
          <w:szCs w:val="28"/>
        </w:rPr>
      </w:pPr>
      <w:r w:rsidRPr="002C719D">
        <w:rPr>
          <w:b/>
          <w:sz w:val="28"/>
          <w:szCs w:val="28"/>
        </w:rPr>
        <w:t>PROPOSED SYSTEM &amp; ITS ADVANTAGES</w:t>
      </w:r>
      <w:r>
        <w:rPr>
          <w:b/>
          <w:sz w:val="28"/>
          <w:szCs w:val="28"/>
        </w:rPr>
        <w:t>:</w:t>
      </w:r>
    </w:p>
    <w:p w:rsidR="0036665F" w:rsidRDefault="0036665F" w:rsidP="0036665F">
      <w:pPr>
        <w:tabs>
          <w:tab w:val="num" w:pos="1080"/>
        </w:tabs>
        <w:spacing w:after="0" w:line="240" w:lineRule="auto"/>
        <w:ind w:left="720"/>
        <w:jc w:val="both"/>
        <w:rPr>
          <w:b/>
          <w:sz w:val="28"/>
          <w:szCs w:val="28"/>
        </w:rPr>
      </w:pPr>
    </w:p>
    <w:p w:rsidR="0036665F" w:rsidRDefault="0036665F" w:rsidP="0036665F">
      <w:pPr>
        <w:tabs>
          <w:tab w:val="num" w:pos="1080"/>
        </w:tabs>
        <w:spacing w:after="0" w:line="240" w:lineRule="auto"/>
        <w:ind w:left="720"/>
        <w:jc w:val="both"/>
        <w:rPr>
          <w:b/>
          <w:sz w:val="28"/>
          <w:szCs w:val="28"/>
        </w:rPr>
      </w:pPr>
    </w:p>
    <w:p w:rsidR="0036665F" w:rsidRPr="00D2047C" w:rsidRDefault="0036665F" w:rsidP="0036665F">
      <w:pPr>
        <w:pStyle w:val="ListParagraph"/>
        <w:numPr>
          <w:ilvl w:val="0"/>
          <w:numId w:val="2"/>
        </w:numPr>
        <w:autoSpaceDE w:val="0"/>
        <w:autoSpaceDN w:val="0"/>
        <w:adjustRightInd w:val="0"/>
        <w:spacing w:after="0" w:line="360" w:lineRule="auto"/>
        <w:rPr>
          <w:rFonts w:ascii="Times New Roman" w:hAnsi="Times New Roman" w:cs="Times New Roman"/>
          <w:bCs/>
          <w:sz w:val="24"/>
          <w:szCs w:val="24"/>
        </w:rPr>
      </w:pPr>
      <w:r w:rsidRPr="00D2047C">
        <w:rPr>
          <w:rFonts w:ascii="Times New Roman" w:eastAsia="Times New Roman" w:hAnsi="Times New Roman" w:cs="Times New Roman"/>
          <w:sz w:val="24"/>
          <w:szCs w:val="24"/>
        </w:rPr>
        <w:t xml:space="preserve">The cloud caching service can maximize its profit using an optimal pricing scheme. Optimal pricing necessitates an appropriately simplified price-demand model </w:t>
      </w:r>
      <w:proofErr w:type="gramStart"/>
      <w:r w:rsidRPr="00D2047C">
        <w:rPr>
          <w:rFonts w:ascii="Times New Roman" w:eastAsia="Times New Roman" w:hAnsi="Times New Roman" w:cs="Times New Roman"/>
          <w:sz w:val="24"/>
          <w:szCs w:val="24"/>
        </w:rPr>
        <w:t>and  structures</w:t>
      </w:r>
      <w:proofErr w:type="gramEnd"/>
      <w:r w:rsidRPr="00D2047C">
        <w:rPr>
          <w:rFonts w:ascii="Times New Roman" w:eastAsia="Times New Roman" w:hAnsi="Times New Roman" w:cs="Times New Roman"/>
          <w:sz w:val="24"/>
          <w:szCs w:val="24"/>
        </w:rPr>
        <w:t xml:space="preserve"> in the admin services. The pricing scheme should be adaptable to time changes. </w:t>
      </w:r>
      <w:r w:rsidRPr="00D2047C">
        <w:rPr>
          <w:rFonts w:ascii="Times New Roman" w:hAnsi="Times New Roman" w:cs="Times New Roman"/>
          <w:bCs/>
          <w:sz w:val="24"/>
          <w:szCs w:val="24"/>
        </w:rPr>
        <w:t>The users can query</w:t>
      </w:r>
    </w:p>
    <w:p w:rsidR="0036665F" w:rsidRDefault="0036665F" w:rsidP="0036665F">
      <w:pPr>
        <w:pStyle w:val="ListParagraph"/>
        <w:numPr>
          <w:ilvl w:val="0"/>
          <w:numId w:val="2"/>
        </w:numPr>
        <w:autoSpaceDE w:val="0"/>
        <w:autoSpaceDN w:val="0"/>
        <w:adjustRightInd w:val="0"/>
        <w:spacing w:after="0" w:line="360" w:lineRule="auto"/>
        <w:rPr>
          <w:rFonts w:ascii="Times New Roman" w:hAnsi="Times New Roman" w:cs="Times New Roman"/>
          <w:bCs/>
          <w:sz w:val="24"/>
          <w:szCs w:val="24"/>
        </w:rPr>
      </w:pPr>
      <w:proofErr w:type="gramStart"/>
      <w:r w:rsidRPr="00D2047C">
        <w:rPr>
          <w:rFonts w:ascii="Times New Roman" w:hAnsi="Times New Roman" w:cs="Times New Roman"/>
          <w:bCs/>
          <w:sz w:val="24"/>
          <w:szCs w:val="24"/>
        </w:rPr>
        <w:t>the</w:t>
      </w:r>
      <w:proofErr w:type="gramEnd"/>
      <w:r w:rsidRPr="00D2047C">
        <w:rPr>
          <w:rFonts w:ascii="Times New Roman" w:hAnsi="Times New Roman" w:cs="Times New Roman"/>
          <w:bCs/>
          <w:sz w:val="24"/>
          <w:szCs w:val="24"/>
        </w:rPr>
        <w:t xml:space="preserve"> cloud data, paying the price for the infrastructure they use. Cloud management necessitates an economy that manages the service of multiple users in an efficient, but also, resource economic way that allows for cloud profit. Naturally, the maximization of cloud profit given some guarantees for user </w:t>
      </w:r>
      <w:r w:rsidRPr="00D2047C">
        <w:rPr>
          <w:rFonts w:ascii="Times New Roman" w:hAnsi="Times New Roman" w:cs="Times New Roman"/>
          <w:bCs/>
          <w:sz w:val="28"/>
          <w:szCs w:val="28"/>
        </w:rPr>
        <w:t xml:space="preserve">satisfaction presumes an appropriate price-demand model </w:t>
      </w:r>
      <w:r w:rsidRPr="00D2047C">
        <w:rPr>
          <w:rFonts w:ascii="Times New Roman" w:hAnsi="Times New Roman" w:cs="Times New Roman"/>
          <w:bCs/>
          <w:sz w:val="24"/>
          <w:szCs w:val="24"/>
        </w:rPr>
        <w:t>that enables optimal pricing of query services</w:t>
      </w:r>
    </w:p>
    <w:p w:rsidR="009C6884" w:rsidRDefault="009C6884"/>
    <w:sectPr w:rsidR="009C6884" w:rsidSect="009C688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3407D0"/>
    <w:multiLevelType w:val="multilevel"/>
    <w:tmpl w:val="D67012B2"/>
    <w:lvl w:ilvl="0">
      <w:start w:val="1"/>
      <w:numFmt w:val="bullet"/>
      <w:lvlText w:val=""/>
      <w:lvlJc w:val="left"/>
      <w:pPr>
        <w:tabs>
          <w:tab w:val="num" w:pos="480"/>
        </w:tabs>
        <w:ind w:left="480" w:hanging="480"/>
      </w:pPr>
      <w:rPr>
        <w:rFonts w:ascii="Symbol" w:hAnsi="Symbol"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3240"/>
        </w:tabs>
        <w:ind w:left="3240" w:hanging="1080"/>
      </w:pPr>
      <w:rPr>
        <w:rFonts w:hint="default"/>
      </w:rPr>
    </w:lvl>
    <w:lvl w:ilvl="3">
      <w:start w:val="1"/>
      <w:numFmt w:val="decimal"/>
      <w:lvlText w:val="%1.%2.%3.%4."/>
      <w:lvlJc w:val="left"/>
      <w:pPr>
        <w:tabs>
          <w:tab w:val="num" w:pos="4680"/>
        </w:tabs>
        <w:ind w:left="4680" w:hanging="1440"/>
      </w:pPr>
      <w:rPr>
        <w:rFonts w:hint="default"/>
      </w:rPr>
    </w:lvl>
    <w:lvl w:ilvl="4">
      <w:start w:val="1"/>
      <w:numFmt w:val="decimal"/>
      <w:lvlText w:val="%1.%2.%3.%4.%5."/>
      <w:lvlJc w:val="left"/>
      <w:pPr>
        <w:tabs>
          <w:tab w:val="num" w:pos="5760"/>
        </w:tabs>
        <w:ind w:left="5760" w:hanging="1440"/>
      </w:pPr>
      <w:rPr>
        <w:rFonts w:hint="default"/>
      </w:rPr>
    </w:lvl>
    <w:lvl w:ilvl="5">
      <w:start w:val="1"/>
      <w:numFmt w:val="decimal"/>
      <w:lvlText w:val="%1.%2.%3.%4.%5.%6."/>
      <w:lvlJc w:val="left"/>
      <w:pPr>
        <w:tabs>
          <w:tab w:val="num" w:pos="7200"/>
        </w:tabs>
        <w:ind w:left="7200" w:hanging="1800"/>
      </w:pPr>
      <w:rPr>
        <w:rFonts w:hint="default"/>
      </w:rPr>
    </w:lvl>
    <w:lvl w:ilvl="6">
      <w:start w:val="1"/>
      <w:numFmt w:val="decimal"/>
      <w:lvlText w:val="%1.%2.%3.%4.%5.%6.%7."/>
      <w:lvlJc w:val="left"/>
      <w:pPr>
        <w:tabs>
          <w:tab w:val="num" w:pos="8640"/>
        </w:tabs>
        <w:ind w:left="8640" w:hanging="2160"/>
      </w:pPr>
      <w:rPr>
        <w:rFonts w:hint="default"/>
      </w:rPr>
    </w:lvl>
    <w:lvl w:ilvl="7">
      <w:start w:val="1"/>
      <w:numFmt w:val="decimal"/>
      <w:lvlText w:val="%1.%2.%3.%4.%5.%6.%7.%8."/>
      <w:lvlJc w:val="left"/>
      <w:pPr>
        <w:tabs>
          <w:tab w:val="num" w:pos="10080"/>
        </w:tabs>
        <w:ind w:left="10080" w:hanging="2520"/>
      </w:pPr>
      <w:rPr>
        <w:rFonts w:hint="default"/>
      </w:rPr>
    </w:lvl>
    <w:lvl w:ilvl="8">
      <w:start w:val="1"/>
      <w:numFmt w:val="decimal"/>
      <w:lvlText w:val="%1.%2.%3.%4.%5.%6.%7.%8.%9."/>
      <w:lvlJc w:val="left"/>
      <w:pPr>
        <w:tabs>
          <w:tab w:val="num" w:pos="11520"/>
        </w:tabs>
        <w:ind w:left="11520" w:hanging="2880"/>
      </w:pPr>
      <w:rPr>
        <w:rFonts w:hint="default"/>
      </w:rPr>
    </w:lvl>
  </w:abstractNum>
  <w:abstractNum w:abstractNumId="1">
    <w:nsid w:val="6813766B"/>
    <w:multiLevelType w:val="multilevel"/>
    <w:tmpl w:val="959C0D1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20"/>
  <w:characterSpacingControl w:val="doNotCompress"/>
  <w:compat/>
  <w:rsids>
    <w:rsidRoot w:val="0036665F"/>
    <w:rsid w:val="0036665F"/>
    <w:rsid w:val="009C68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665F"/>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665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432</Words>
  <Characters>2465</Characters>
  <Application>Microsoft Office Word</Application>
  <DocSecurity>0</DocSecurity>
  <Lines>20</Lines>
  <Paragraphs>5</Paragraphs>
  <ScaleCrop>false</ScaleCrop>
  <Company/>
  <LinksUpToDate>false</LinksUpToDate>
  <CharactersWithSpaces>2892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krest</dc:creator>
  <cp:keywords/>
  <dc:description/>
  <cp:lastModifiedBy>krest</cp:lastModifiedBy>
  <cp:revision>1</cp:revision>
  <dcterms:created xsi:type="dcterms:W3CDTF">2012-04-25T11:42:00Z</dcterms:created>
  <dcterms:modified xsi:type="dcterms:W3CDTF">2012-04-25T11:48:00Z</dcterms:modified>
</cp:coreProperties>
</file>